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19A9DC">
      <w:pPr>
        <w:spacing w:line="360" w:lineRule="auto"/>
        <w:jc w:val="both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附件一</w:t>
      </w:r>
    </w:p>
    <w:p w14:paraId="532A6A20">
      <w:pPr>
        <w:spacing w:line="360" w:lineRule="auto"/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潮州市职业技术学校空调维修和保养服务供应商遴选</w:t>
      </w:r>
    </w:p>
    <w:p w14:paraId="50880BE2">
      <w:pPr>
        <w:spacing w:line="360" w:lineRule="auto"/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问卷调查表</w:t>
      </w:r>
    </w:p>
    <w:p w14:paraId="4A513090">
      <w:pPr>
        <w:numPr>
          <w:ilvl w:val="0"/>
          <w:numId w:val="1"/>
        </w:numPr>
        <w:spacing w:line="240" w:lineRule="auto"/>
        <w:jc w:val="both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接受市场调查的市场主体基本情况</w:t>
      </w:r>
    </w:p>
    <w:tbl>
      <w:tblPr>
        <w:tblStyle w:val="4"/>
        <w:tblW w:w="8639" w:type="dxa"/>
        <w:tblInd w:w="-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8"/>
        <w:gridCol w:w="1027"/>
        <w:gridCol w:w="2038"/>
        <w:gridCol w:w="1359"/>
        <w:gridCol w:w="2267"/>
      </w:tblGrid>
      <w:tr w14:paraId="51AF15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94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4DE537A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691" w:type="dxa"/>
            <w:gridSpan w:val="4"/>
            <w:tcBorders>
              <w:top w:val="single" w:color="auto" w:sz="4" w:space="0"/>
              <w:right w:val="single" w:color="auto" w:sz="4" w:space="0"/>
            </w:tcBorders>
          </w:tcPr>
          <w:p w14:paraId="5579A11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5F5945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948" w:type="dxa"/>
            <w:tcBorders>
              <w:left w:val="single" w:color="auto" w:sz="4" w:space="0"/>
            </w:tcBorders>
            <w:vAlign w:val="center"/>
          </w:tcPr>
          <w:p w14:paraId="2D84FE1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注册资金</w:t>
            </w:r>
          </w:p>
        </w:tc>
        <w:tc>
          <w:tcPr>
            <w:tcW w:w="3065" w:type="dxa"/>
            <w:gridSpan w:val="2"/>
          </w:tcPr>
          <w:p w14:paraId="4E55F5A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vAlign w:val="center"/>
          </w:tcPr>
          <w:p w14:paraId="38A0BAE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成立时间</w:t>
            </w:r>
          </w:p>
        </w:tc>
        <w:tc>
          <w:tcPr>
            <w:tcW w:w="2267" w:type="dxa"/>
            <w:tcBorders>
              <w:right w:val="single" w:color="auto" w:sz="4" w:space="0"/>
            </w:tcBorders>
          </w:tcPr>
          <w:p w14:paraId="082004C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4A60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948" w:type="dxa"/>
            <w:tcBorders>
              <w:left w:val="single" w:color="auto" w:sz="4" w:space="0"/>
            </w:tcBorders>
            <w:vAlign w:val="center"/>
          </w:tcPr>
          <w:p w14:paraId="6CFFF62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注册地址</w:t>
            </w:r>
          </w:p>
        </w:tc>
        <w:tc>
          <w:tcPr>
            <w:tcW w:w="6691" w:type="dxa"/>
            <w:gridSpan w:val="4"/>
            <w:tcBorders>
              <w:right w:val="single" w:color="auto" w:sz="4" w:space="0"/>
            </w:tcBorders>
            <w:vAlign w:val="center"/>
          </w:tcPr>
          <w:p w14:paraId="2FCA53D0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8764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948" w:type="dxa"/>
            <w:tcBorders>
              <w:left w:val="single" w:color="auto" w:sz="4" w:space="0"/>
            </w:tcBorders>
            <w:vAlign w:val="center"/>
          </w:tcPr>
          <w:p w14:paraId="7C8A930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公司简介</w:t>
            </w:r>
          </w:p>
        </w:tc>
        <w:tc>
          <w:tcPr>
            <w:tcW w:w="6691" w:type="dxa"/>
            <w:gridSpan w:val="4"/>
            <w:tcBorders>
              <w:right w:val="single" w:color="auto" w:sz="4" w:space="0"/>
            </w:tcBorders>
            <w:vAlign w:val="center"/>
          </w:tcPr>
          <w:p w14:paraId="65C1210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27FF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948" w:type="dxa"/>
            <w:vMerge w:val="restart"/>
            <w:tcBorders>
              <w:left w:val="single" w:color="auto" w:sz="4" w:space="0"/>
            </w:tcBorders>
            <w:vAlign w:val="center"/>
          </w:tcPr>
          <w:p w14:paraId="29AD5ED3">
            <w:pPr>
              <w:numPr>
                <w:ilvl w:val="0"/>
                <w:numId w:val="0"/>
              </w:numPr>
              <w:spacing w:line="360" w:lineRule="auto"/>
              <w:ind w:firstLine="241" w:firstLineChars="100"/>
              <w:jc w:val="both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027" w:type="dxa"/>
            <w:vAlign w:val="center"/>
          </w:tcPr>
          <w:p w14:paraId="7810ACD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038" w:type="dxa"/>
          </w:tcPr>
          <w:p w14:paraId="4FC7013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vAlign w:val="center"/>
          </w:tcPr>
          <w:p w14:paraId="127DCE7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2267" w:type="dxa"/>
            <w:tcBorders>
              <w:right w:val="single" w:color="auto" w:sz="4" w:space="0"/>
            </w:tcBorders>
          </w:tcPr>
          <w:p w14:paraId="41E513C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490C9B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948" w:type="dxa"/>
            <w:vMerge w:val="continue"/>
            <w:tcBorders>
              <w:left w:val="single" w:color="auto" w:sz="4" w:space="0"/>
            </w:tcBorders>
            <w:vAlign w:val="center"/>
          </w:tcPr>
          <w:p w14:paraId="5CC9A20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3F4CA0A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2038" w:type="dxa"/>
          </w:tcPr>
          <w:p w14:paraId="6B3A1F7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vAlign w:val="center"/>
          </w:tcPr>
          <w:p w14:paraId="6884F20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传真</w:t>
            </w:r>
          </w:p>
        </w:tc>
        <w:tc>
          <w:tcPr>
            <w:tcW w:w="2267" w:type="dxa"/>
            <w:tcBorders>
              <w:right w:val="single" w:color="auto" w:sz="4" w:space="0"/>
            </w:tcBorders>
          </w:tcPr>
          <w:p w14:paraId="0C53270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778C6E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1948" w:type="dxa"/>
            <w:tcBorders>
              <w:left w:val="single" w:color="auto" w:sz="4" w:space="0"/>
            </w:tcBorders>
            <w:vAlign w:val="center"/>
          </w:tcPr>
          <w:p w14:paraId="46596D5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法定代表人</w:t>
            </w:r>
          </w:p>
          <w:p w14:paraId="4C955B4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（单位负责人）</w:t>
            </w:r>
          </w:p>
        </w:tc>
        <w:tc>
          <w:tcPr>
            <w:tcW w:w="1027" w:type="dxa"/>
            <w:vAlign w:val="center"/>
          </w:tcPr>
          <w:p w14:paraId="4E239AB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038" w:type="dxa"/>
            <w:vAlign w:val="center"/>
          </w:tcPr>
          <w:p w14:paraId="0A39A296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359" w:type="dxa"/>
            <w:vAlign w:val="center"/>
          </w:tcPr>
          <w:p w14:paraId="42FEDA6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电话</w:t>
            </w:r>
          </w:p>
        </w:tc>
        <w:tc>
          <w:tcPr>
            <w:tcW w:w="2267" w:type="dxa"/>
            <w:tcBorders>
              <w:right w:val="single" w:color="auto" w:sz="4" w:space="0"/>
            </w:tcBorders>
            <w:vAlign w:val="center"/>
          </w:tcPr>
          <w:p w14:paraId="31E547A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6A5D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4" w:hRule="atLeast"/>
        </w:trPr>
        <w:tc>
          <w:tcPr>
            <w:tcW w:w="1948" w:type="dxa"/>
            <w:tcBorders>
              <w:left w:val="single" w:color="auto" w:sz="4" w:space="0"/>
            </w:tcBorders>
            <w:vAlign w:val="center"/>
          </w:tcPr>
          <w:p w14:paraId="69A83C0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与本项目相关的资质证书（如有）</w:t>
            </w:r>
          </w:p>
        </w:tc>
        <w:tc>
          <w:tcPr>
            <w:tcW w:w="6691" w:type="dxa"/>
            <w:gridSpan w:val="4"/>
            <w:tcBorders>
              <w:right w:val="single" w:color="auto" w:sz="4" w:space="0"/>
            </w:tcBorders>
          </w:tcPr>
          <w:p w14:paraId="0A763C5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CB2BB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194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4252791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6691" w:type="dxa"/>
            <w:gridSpan w:val="4"/>
            <w:tcBorders>
              <w:bottom w:val="single" w:color="auto" w:sz="4" w:space="0"/>
              <w:right w:val="single" w:color="auto" w:sz="4" w:space="0"/>
            </w:tcBorders>
          </w:tcPr>
          <w:p w14:paraId="091B673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 w14:paraId="7DC3E101">
      <w:pPr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28"/>
          <w:szCs w:val="36"/>
          <w:lang w:val="en-US" w:eastAsia="zh-CN"/>
        </w:rPr>
      </w:pPr>
    </w:p>
    <w:p w14:paraId="243FA684">
      <w:pPr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28"/>
          <w:szCs w:val="36"/>
          <w:lang w:val="en-US" w:eastAsia="zh-CN"/>
        </w:rPr>
      </w:pPr>
    </w:p>
    <w:p w14:paraId="1D759841">
      <w:pPr>
        <w:numPr>
          <w:ilvl w:val="0"/>
          <w:numId w:val="1"/>
        </w:numPr>
        <w:spacing w:line="240" w:lineRule="auto"/>
        <w:ind w:left="0" w:leftChars="0" w:firstLine="0" w:firstLineChars="0"/>
        <w:jc w:val="both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市场调查内容</w:t>
      </w:r>
    </w:p>
    <w:tbl>
      <w:tblPr>
        <w:tblStyle w:val="4"/>
        <w:tblW w:w="92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1016"/>
        <w:gridCol w:w="1137"/>
        <w:gridCol w:w="1683"/>
        <w:gridCol w:w="1213"/>
        <w:gridCol w:w="986"/>
        <w:gridCol w:w="989"/>
      </w:tblGrid>
      <w:tr w14:paraId="336AF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2215" w:type="dxa"/>
            <w:vAlign w:val="center"/>
          </w:tcPr>
          <w:p w14:paraId="70DC3B2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1.是否为中小企业</w:t>
            </w:r>
          </w:p>
        </w:tc>
        <w:tc>
          <w:tcPr>
            <w:tcW w:w="7024" w:type="dxa"/>
            <w:gridSpan w:val="6"/>
            <w:vAlign w:val="center"/>
          </w:tcPr>
          <w:p w14:paraId="712CB5C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（行业属性：物业管理）</w:t>
            </w:r>
            <w:bookmarkStart w:id="0" w:name="_GoBack"/>
            <w:bookmarkEnd w:id="0"/>
          </w:p>
        </w:tc>
      </w:tr>
      <w:tr w14:paraId="29C695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</w:trPr>
        <w:tc>
          <w:tcPr>
            <w:tcW w:w="2215" w:type="dxa"/>
            <w:vAlign w:val="center"/>
          </w:tcPr>
          <w:p w14:paraId="510085E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2.是否为广东政府采购智慧云平台定点供应商</w:t>
            </w:r>
          </w:p>
        </w:tc>
        <w:tc>
          <w:tcPr>
            <w:tcW w:w="7024" w:type="dxa"/>
            <w:gridSpan w:val="6"/>
            <w:vAlign w:val="center"/>
          </w:tcPr>
          <w:p w14:paraId="0472985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（定点分类：物业管理服务）</w:t>
            </w:r>
          </w:p>
        </w:tc>
      </w:tr>
      <w:tr w14:paraId="07CE36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2215" w:type="dxa"/>
            <w:vMerge w:val="restart"/>
            <w:vAlign w:val="center"/>
          </w:tcPr>
          <w:p w14:paraId="468D64DB">
            <w:pPr>
              <w:numPr>
                <w:ilvl w:val="0"/>
                <w:numId w:val="0"/>
              </w:numPr>
              <w:spacing w:line="360" w:lineRule="auto"/>
              <w:ind w:firstLine="241" w:firstLineChars="100"/>
              <w:jc w:val="both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3.同类项目情况</w:t>
            </w:r>
          </w:p>
        </w:tc>
        <w:tc>
          <w:tcPr>
            <w:tcW w:w="1016" w:type="dxa"/>
          </w:tcPr>
          <w:p w14:paraId="4059142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合同履行时间</w:t>
            </w:r>
          </w:p>
        </w:tc>
        <w:tc>
          <w:tcPr>
            <w:tcW w:w="1137" w:type="dxa"/>
          </w:tcPr>
          <w:p w14:paraId="2F527F3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采购人</w:t>
            </w:r>
          </w:p>
        </w:tc>
        <w:tc>
          <w:tcPr>
            <w:tcW w:w="1683" w:type="dxa"/>
          </w:tcPr>
          <w:p w14:paraId="12C6B49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合同项目名称</w:t>
            </w:r>
          </w:p>
        </w:tc>
        <w:tc>
          <w:tcPr>
            <w:tcW w:w="1213" w:type="dxa"/>
          </w:tcPr>
          <w:p w14:paraId="212F34D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合同主要标的内容</w:t>
            </w:r>
          </w:p>
        </w:tc>
        <w:tc>
          <w:tcPr>
            <w:tcW w:w="986" w:type="dxa"/>
          </w:tcPr>
          <w:p w14:paraId="666B2B9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合同履约情况</w:t>
            </w:r>
          </w:p>
        </w:tc>
        <w:tc>
          <w:tcPr>
            <w:tcW w:w="989" w:type="dxa"/>
          </w:tcPr>
          <w:p w14:paraId="10AB221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合同价</w:t>
            </w:r>
          </w:p>
        </w:tc>
      </w:tr>
      <w:tr w14:paraId="234E9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2215" w:type="dxa"/>
            <w:vMerge w:val="continue"/>
            <w:vAlign w:val="center"/>
          </w:tcPr>
          <w:p w14:paraId="06031858">
            <w:pPr>
              <w:numPr>
                <w:ilvl w:val="0"/>
                <w:numId w:val="0"/>
              </w:numPr>
              <w:spacing w:line="360" w:lineRule="auto"/>
              <w:ind w:firstLine="241" w:firstLineChars="100"/>
              <w:jc w:val="both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6" w:type="dxa"/>
          </w:tcPr>
          <w:p w14:paraId="29529F63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 w14:paraId="52D9AA7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3" w:type="dxa"/>
          </w:tcPr>
          <w:p w14:paraId="2BA9EEF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3" w:type="dxa"/>
          </w:tcPr>
          <w:p w14:paraId="2474FAD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6" w:type="dxa"/>
          </w:tcPr>
          <w:p w14:paraId="48CB507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9" w:type="dxa"/>
          </w:tcPr>
          <w:p w14:paraId="015E3D6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173397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215" w:type="dxa"/>
            <w:vMerge w:val="continue"/>
            <w:vAlign w:val="center"/>
          </w:tcPr>
          <w:p w14:paraId="5D4B781B">
            <w:pPr>
              <w:numPr>
                <w:ilvl w:val="0"/>
                <w:numId w:val="0"/>
              </w:numPr>
              <w:spacing w:line="360" w:lineRule="auto"/>
              <w:ind w:firstLine="241" w:firstLineChars="100"/>
              <w:jc w:val="both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016" w:type="dxa"/>
          </w:tcPr>
          <w:p w14:paraId="0AFDEFD4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37" w:type="dxa"/>
          </w:tcPr>
          <w:p w14:paraId="797AB2D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83" w:type="dxa"/>
          </w:tcPr>
          <w:p w14:paraId="2644F1A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213" w:type="dxa"/>
          </w:tcPr>
          <w:p w14:paraId="400D431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6" w:type="dxa"/>
          </w:tcPr>
          <w:p w14:paraId="744A4992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89" w:type="dxa"/>
          </w:tcPr>
          <w:p w14:paraId="3243AF4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31293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2215" w:type="dxa"/>
            <w:vAlign w:val="center"/>
          </w:tcPr>
          <w:p w14:paraId="0542AD05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4.本地化服务方案</w:t>
            </w:r>
          </w:p>
        </w:tc>
        <w:tc>
          <w:tcPr>
            <w:tcW w:w="7024" w:type="dxa"/>
            <w:gridSpan w:val="6"/>
          </w:tcPr>
          <w:p w14:paraId="798F5015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03FBF3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6" w:hRule="atLeast"/>
        </w:trPr>
        <w:tc>
          <w:tcPr>
            <w:tcW w:w="2215" w:type="dxa"/>
            <w:vAlign w:val="center"/>
          </w:tcPr>
          <w:p w14:paraId="066E0BE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5.其他相关情况和建议</w:t>
            </w:r>
          </w:p>
        </w:tc>
        <w:tc>
          <w:tcPr>
            <w:tcW w:w="7024" w:type="dxa"/>
            <w:gridSpan w:val="6"/>
          </w:tcPr>
          <w:p w14:paraId="4C7B0917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 w14:paraId="689C4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</w:trPr>
        <w:tc>
          <w:tcPr>
            <w:tcW w:w="2215" w:type="dxa"/>
            <w:vAlign w:val="center"/>
          </w:tcPr>
          <w:p w14:paraId="107B5FDB">
            <w:pPr>
              <w:numPr>
                <w:ilvl w:val="0"/>
                <w:numId w:val="0"/>
              </w:numPr>
              <w:spacing w:line="360" w:lineRule="auto"/>
              <w:ind w:firstLine="241" w:firstLineChars="100"/>
              <w:jc w:val="both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6.调查对象</w:t>
            </w:r>
          </w:p>
        </w:tc>
        <w:tc>
          <w:tcPr>
            <w:tcW w:w="7024" w:type="dxa"/>
            <w:gridSpan w:val="6"/>
          </w:tcPr>
          <w:p w14:paraId="574E08A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 w14:paraId="591B7761">
      <w:pPr>
        <w:numPr>
          <w:ilvl w:val="0"/>
          <w:numId w:val="0"/>
        </w:numPr>
        <w:spacing w:line="240" w:lineRule="auto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 w14:paraId="0F675855">
      <w:pPr>
        <w:numPr>
          <w:ilvl w:val="0"/>
          <w:numId w:val="0"/>
        </w:numPr>
        <w:spacing w:line="240" w:lineRule="auto"/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注：按表格中要求的调查项，根据实际情况进行填写，也可以在此基础上外延增加内容</w:t>
      </w:r>
    </w:p>
    <w:p w14:paraId="4A17D2CD">
      <w:pPr>
        <w:spacing w:line="360" w:lineRule="auto"/>
        <w:jc w:val="left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附件二</w:t>
      </w:r>
    </w:p>
    <w:p w14:paraId="32E418DD">
      <w:pPr>
        <w:spacing w:line="360" w:lineRule="auto"/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企业实力：具有履行合同所必需的设备和专业技术能力（格式自拟）</w:t>
      </w:r>
    </w:p>
    <w:p w14:paraId="7EF9A093">
      <w:pPr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br w:type="page"/>
      </w:r>
    </w:p>
    <w:p w14:paraId="529F218E">
      <w:pPr>
        <w:spacing w:line="360" w:lineRule="auto"/>
        <w:jc w:val="both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附件三</w:t>
      </w:r>
    </w:p>
    <w:p w14:paraId="65F7EB12">
      <w:pPr>
        <w:spacing w:line="360" w:lineRule="auto"/>
        <w:jc w:val="center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服务方案及报价</w:t>
      </w:r>
    </w:p>
    <w:p w14:paraId="549938F0">
      <w:pPr>
        <w:numPr>
          <w:ilvl w:val="0"/>
          <w:numId w:val="2"/>
        </w:numPr>
        <w:spacing w:line="360" w:lineRule="auto"/>
        <w:jc w:val="both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维修和保养响应流程、服务实施方案（格式自拟）</w:t>
      </w:r>
    </w:p>
    <w:p w14:paraId="4388DD4D">
      <w:pPr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br w:type="page"/>
      </w:r>
    </w:p>
    <w:p w14:paraId="216D51A6">
      <w:pPr>
        <w:pStyle w:val="2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 w:asciiTheme="minorHAnsi" w:hAnsiTheme="minorHAnsi" w:eastAsiaTheme="minorEastAsia" w:cstheme="minorBidi"/>
          <w:b/>
          <w:bCs/>
          <w:caps w:val="0"/>
          <w:color w:val="auto"/>
          <w:kern w:val="2"/>
          <w:sz w:val="32"/>
          <w:szCs w:val="40"/>
          <w:lang w:val="en-US" w:eastAsia="zh-CN" w:bidi="ar-SA"/>
        </w:rPr>
        <w:t>2.报价清单</w:t>
      </w:r>
    </w:p>
    <w:tbl>
      <w:tblPr>
        <w:tblStyle w:val="4"/>
        <w:tblW w:w="96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320"/>
        <w:gridCol w:w="1335"/>
        <w:gridCol w:w="2715"/>
        <w:gridCol w:w="1635"/>
        <w:gridCol w:w="1815"/>
      </w:tblGrid>
      <w:tr w14:paraId="694EE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795" w:type="dxa"/>
            <w:vAlign w:val="center"/>
          </w:tcPr>
          <w:p w14:paraId="105C9E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20" w:type="dxa"/>
            <w:vAlign w:val="center"/>
          </w:tcPr>
          <w:p w14:paraId="2ABBD8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服务产品</w:t>
            </w:r>
          </w:p>
        </w:tc>
        <w:tc>
          <w:tcPr>
            <w:tcW w:w="1335" w:type="dxa"/>
            <w:vAlign w:val="center"/>
          </w:tcPr>
          <w:p w14:paraId="36AEC2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服务类别</w:t>
            </w:r>
          </w:p>
        </w:tc>
        <w:tc>
          <w:tcPr>
            <w:tcW w:w="2715" w:type="dxa"/>
            <w:vAlign w:val="center"/>
          </w:tcPr>
          <w:p w14:paraId="1640CB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服务内容</w:t>
            </w:r>
          </w:p>
        </w:tc>
        <w:tc>
          <w:tcPr>
            <w:tcW w:w="1635" w:type="dxa"/>
            <w:vAlign w:val="center"/>
          </w:tcPr>
          <w:p w14:paraId="5B7B0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815" w:type="dxa"/>
            <w:vAlign w:val="center"/>
          </w:tcPr>
          <w:p w14:paraId="707FE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26FE2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795" w:type="dxa"/>
            <w:shd w:val="clear" w:color="auto" w:fill="auto"/>
            <w:vAlign w:val="center"/>
          </w:tcPr>
          <w:p w14:paraId="75871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20" w:type="dxa"/>
            <w:vAlign w:val="center"/>
          </w:tcPr>
          <w:p w14:paraId="5B3D6A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空调设备</w:t>
            </w:r>
          </w:p>
        </w:tc>
        <w:tc>
          <w:tcPr>
            <w:tcW w:w="1335" w:type="dxa"/>
            <w:vAlign w:val="center"/>
          </w:tcPr>
          <w:p w14:paraId="3E271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清洗</w:t>
            </w:r>
          </w:p>
        </w:tc>
        <w:tc>
          <w:tcPr>
            <w:tcW w:w="2715" w:type="dxa"/>
            <w:vAlign w:val="center"/>
          </w:tcPr>
          <w:p w14:paraId="7D002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清洗</w:t>
            </w:r>
          </w:p>
        </w:tc>
        <w:tc>
          <w:tcPr>
            <w:tcW w:w="1635" w:type="dxa"/>
            <w:vAlign w:val="center"/>
          </w:tcPr>
          <w:p w14:paraId="7518C0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246AFA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8995F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795" w:type="dxa"/>
            <w:vMerge w:val="restart"/>
            <w:vAlign w:val="center"/>
          </w:tcPr>
          <w:p w14:paraId="54B73F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  <w:p w14:paraId="72023C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restart"/>
            <w:vAlign w:val="center"/>
          </w:tcPr>
          <w:p w14:paraId="4491C0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制冷保养</w:t>
            </w:r>
          </w:p>
        </w:tc>
        <w:tc>
          <w:tcPr>
            <w:tcW w:w="1335" w:type="dxa"/>
            <w:vMerge w:val="restart"/>
            <w:vAlign w:val="center"/>
          </w:tcPr>
          <w:p w14:paraId="1D947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加氟</w:t>
            </w:r>
          </w:p>
        </w:tc>
        <w:tc>
          <w:tcPr>
            <w:tcW w:w="2715" w:type="dxa"/>
            <w:vAlign w:val="center"/>
          </w:tcPr>
          <w:p w14:paraId="733EE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1P定频-加满</w:t>
            </w:r>
          </w:p>
        </w:tc>
        <w:tc>
          <w:tcPr>
            <w:tcW w:w="1635" w:type="dxa"/>
            <w:vAlign w:val="center"/>
          </w:tcPr>
          <w:p w14:paraId="021F2B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1CC040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352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95" w:type="dxa"/>
            <w:vMerge w:val="continue"/>
            <w:vAlign w:val="center"/>
          </w:tcPr>
          <w:p w14:paraId="1C918B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1508B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5CACE5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5ADDB5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1P定频-加满</w:t>
            </w:r>
          </w:p>
        </w:tc>
        <w:tc>
          <w:tcPr>
            <w:tcW w:w="1635" w:type="dxa"/>
            <w:vAlign w:val="center"/>
          </w:tcPr>
          <w:p w14:paraId="1217C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08191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7764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95" w:type="dxa"/>
            <w:vMerge w:val="continue"/>
            <w:vAlign w:val="center"/>
          </w:tcPr>
          <w:p w14:paraId="71A35B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7BB398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7C556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26DE1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1.5P、2P定频-加满</w:t>
            </w:r>
          </w:p>
        </w:tc>
        <w:tc>
          <w:tcPr>
            <w:tcW w:w="1635" w:type="dxa"/>
            <w:vAlign w:val="center"/>
          </w:tcPr>
          <w:p w14:paraId="794FE3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14E2B8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AF40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795" w:type="dxa"/>
            <w:vMerge w:val="continue"/>
            <w:vAlign w:val="center"/>
          </w:tcPr>
          <w:p w14:paraId="1E96E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4636DF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2F981D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058E4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1.5P、2P变频-加满</w:t>
            </w:r>
          </w:p>
        </w:tc>
        <w:tc>
          <w:tcPr>
            <w:tcW w:w="1635" w:type="dxa"/>
            <w:vAlign w:val="center"/>
          </w:tcPr>
          <w:p w14:paraId="0380F5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18DA8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4C82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95" w:type="dxa"/>
            <w:vMerge w:val="continue"/>
            <w:shd w:val="clear" w:color="auto" w:fill="auto"/>
            <w:vAlign w:val="center"/>
          </w:tcPr>
          <w:p w14:paraId="1C58F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03335F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759532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2DCD38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3P变频-加满</w:t>
            </w:r>
          </w:p>
        </w:tc>
        <w:tc>
          <w:tcPr>
            <w:tcW w:w="1635" w:type="dxa"/>
            <w:vAlign w:val="center"/>
          </w:tcPr>
          <w:p w14:paraId="7DE784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794A33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3DCAD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95" w:type="dxa"/>
            <w:vMerge w:val="restart"/>
            <w:vAlign w:val="center"/>
          </w:tcPr>
          <w:p w14:paraId="138B58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320" w:type="dxa"/>
            <w:vMerge w:val="restart"/>
            <w:vAlign w:val="center"/>
          </w:tcPr>
          <w:p w14:paraId="39F38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硬件检修</w:t>
            </w:r>
          </w:p>
        </w:tc>
        <w:tc>
          <w:tcPr>
            <w:tcW w:w="1335" w:type="dxa"/>
            <w:vAlign w:val="center"/>
          </w:tcPr>
          <w:p w14:paraId="541A36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检修</w:t>
            </w:r>
          </w:p>
        </w:tc>
        <w:tc>
          <w:tcPr>
            <w:tcW w:w="2715" w:type="dxa"/>
            <w:vAlign w:val="center"/>
          </w:tcPr>
          <w:p w14:paraId="016F50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调试解决，未更换配件</w:t>
            </w:r>
          </w:p>
        </w:tc>
        <w:tc>
          <w:tcPr>
            <w:tcW w:w="1635" w:type="dxa"/>
            <w:vAlign w:val="center"/>
          </w:tcPr>
          <w:p w14:paraId="55E288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58C275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42BC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795" w:type="dxa"/>
            <w:vMerge w:val="continue"/>
            <w:vAlign w:val="center"/>
          </w:tcPr>
          <w:p w14:paraId="79221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02CF9D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3DC583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5F2B8A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小修</w:t>
            </w:r>
          </w:p>
        </w:tc>
        <w:tc>
          <w:tcPr>
            <w:tcW w:w="2715" w:type="dxa"/>
            <w:vAlign w:val="center"/>
          </w:tcPr>
          <w:p w14:paraId="1ABAC7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传感器、变压器、压缩机电容、风机电容，室外机风叶、空调纳子，压机缩线、导风板、接收头、排水管、整流桥、遥控器、四通阀线圈、同步电机</w:t>
            </w:r>
          </w:p>
        </w:tc>
        <w:tc>
          <w:tcPr>
            <w:tcW w:w="1635" w:type="dxa"/>
            <w:vAlign w:val="center"/>
          </w:tcPr>
          <w:p w14:paraId="51E859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restart"/>
            <w:vAlign w:val="center"/>
          </w:tcPr>
          <w:p w14:paraId="1A5ED1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77C9B0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含配件费用</w:t>
            </w:r>
          </w:p>
        </w:tc>
      </w:tr>
      <w:tr w14:paraId="064F6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4" w:hRule="atLeast"/>
          <w:jc w:val="center"/>
        </w:trPr>
        <w:tc>
          <w:tcPr>
            <w:tcW w:w="795" w:type="dxa"/>
            <w:vMerge w:val="continue"/>
            <w:vAlign w:val="center"/>
          </w:tcPr>
          <w:p w14:paraId="6F6FD2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67E71C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5623F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中修</w:t>
            </w:r>
          </w:p>
        </w:tc>
        <w:tc>
          <w:tcPr>
            <w:tcW w:w="2715" w:type="dxa"/>
            <w:vAlign w:val="center"/>
          </w:tcPr>
          <w:p w14:paraId="094B4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挂机通用电脑版、空调内机接水槽、灌流枫叶，外机接水盘、室外电机、吸顶机排水泵、交流接触器、朴焊、找漏、挂机空调毛细管、柜机导风叶组件</w:t>
            </w:r>
          </w:p>
        </w:tc>
        <w:tc>
          <w:tcPr>
            <w:tcW w:w="1635" w:type="dxa"/>
            <w:vAlign w:val="center"/>
          </w:tcPr>
          <w:p w14:paraId="1C603F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vAlign w:val="center"/>
          </w:tcPr>
          <w:p w14:paraId="24A1ED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CAFD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795" w:type="dxa"/>
            <w:vMerge w:val="continue"/>
            <w:shd w:val="clear" w:color="auto" w:fill="auto"/>
            <w:vAlign w:val="center"/>
          </w:tcPr>
          <w:p w14:paraId="5E299F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16F4A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452A2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大修</w:t>
            </w:r>
          </w:p>
        </w:tc>
        <w:tc>
          <w:tcPr>
            <w:tcW w:w="2715" w:type="dxa"/>
            <w:vAlign w:val="center"/>
          </w:tcPr>
          <w:p w14:paraId="7B389F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柜机电加热丝、三通阀(含制冷剂)、柜机空调毛细管、柜式空调通用电脑版、压力开关、过滤器</w:t>
            </w:r>
          </w:p>
        </w:tc>
        <w:tc>
          <w:tcPr>
            <w:tcW w:w="1635" w:type="dxa"/>
            <w:vAlign w:val="center"/>
          </w:tcPr>
          <w:p w14:paraId="5FF771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Merge w:val="continue"/>
            <w:vAlign w:val="center"/>
          </w:tcPr>
          <w:p w14:paraId="6A9722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17DDC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95" w:type="dxa"/>
            <w:vMerge w:val="restart"/>
            <w:vAlign w:val="center"/>
          </w:tcPr>
          <w:p w14:paraId="0D87C5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320" w:type="dxa"/>
            <w:vMerge w:val="restart"/>
            <w:vAlign w:val="center"/>
          </w:tcPr>
          <w:p w14:paraId="4FF9E9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73329B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安装辅材</w:t>
            </w:r>
          </w:p>
        </w:tc>
        <w:tc>
          <w:tcPr>
            <w:tcW w:w="1335" w:type="dxa"/>
            <w:vMerge w:val="restart"/>
            <w:vAlign w:val="center"/>
          </w:tcPr>
          <w:p w14:paraId="6F8008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连接管</w:t>
            </w:r>
          </w:p>
        </w:tc>
        <w:tc>
          <w:tcPr>
            <w:tcW w:w="2715" w:type="dxa"/>
            <w:vAlign w:val="center"/>
          </w:tcPr>
          <w:p w14:paraId="15C17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1.5P以下</w:t>
            </w:r>
          </w:p>
        </w:tc>
        <w:tc>
          <w:tcPr>
            <w:tcW w:w="1635" w:type="dxa"/>
            <w:vAlign w:val="center"/>
          </w:tcPr>
          <w:p w14:paraId="734D14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2934C8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0994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95" w:type="dxa"/>
            <w:vMerge w:val="continue"/>
            <w:vAlign w:val="center"/>
          </w:tcPr>
          <w:p w14:paraId="17A2B7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0C6FC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343770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56E95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2p</w:t>
            </w:r>
          </w:p>
        </w:tc>
        <w:tc>
          <w:tcPr>
            <w:tcW w:w="1635" w:type="dxa"/>
            <w:vAlign w:val="center"/>
          </w:tcPr>
          <w:p w14:paraId="4DA137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154F36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22C2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95" w:type="dxa"/>
            <w:vMerge w:val="continue"/>
            <w:vAlign w:val="center"/>
          </w:tcPr>
          <w:p w14:paraId="3D4C9C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1FD22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17DF67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6AC064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3p</w:t>
            </w:r>
          </w:p>
        </w:tc>
        <w:tc>
          <w:tcPr>
            <w:tcW w:w="1635" w:type="dxa"/>
            <w:vAlign w:val="center"/>
          </w:tcPr>
          <w:p w14:paraId="236917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2FF8C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1903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795" w:type="dxa"/>
            <w:vMerge w:val="continue"/>
            <w:vAlign w:val="center"/>
          </w:tcPr>
          <w:p w14:paraId="7A33B8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41DBEC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1FB75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376EA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5p</w:t>
            </w:r>
          </w:p>
        </w:tc>
        <w:tc>
          <w:tcPr>
            <w:tcW w:w="1635" w:type="dxa"/>
            <w:vAlign w:val="center"/>
          </w:tcPr>
          <w:p w14:paraId="101AD0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4F95B2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E275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95" w:type="dxa"/>
            <w:vMerge w:val="continue"/>
            <w:vAlign w:val="center"/>
          </w:tcPr>
          <w:p w14:paraId="329F2D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588D99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restart"/>
            <w:vAlign w:val="center"/>
          </w:tcPr>
          <w:p w14:paraId="5243B5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电源线</w:t>
            </w:r>
          </w:p>
        </w:tc>
        <w:tc>
          <w:tcPr>
            <w:tcW w:w="2715" w:type="dxa"/>
            <w:vAlign w:val="center"/>
          </w:tcPr>
          <w:p w14:paraId="58213F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1.5P以下</w:t>
            </w:r>
          </w:p>
        </w:tc>
        <w:tc>
          <w:tcPr>
            <w:tcW w:w="1635" w:type="dxa"/>
            <w:vAlign w:val="center"/>
          </w:tcPr>
          <w:p w14:paraId="75D03F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409C8A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D0656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795" w:type="dxa"/>
            <w:vMerge w:val="continue"/>
            <w:vAlign w:val="center"/>
          </w:tcPr>
          <w:p w14:paraId="541449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342F7F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3C552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692C5A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2p</w:t>
            </w:r>
          </w:p>
        </w:tc>
        <w:tc>
          <w:tcPr>
            <w:tcW w:w="1635" w:type="dxa"/>
            <w:vAlign w:val="center"/>
          </w:tcPr>
          <w:p w14:paraId="015FAD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7121ED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DD16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795" w:type="dxa"/>
            <w:vMerge w:val="continue"/>
            <w:vAlign w:val="center"/>
          </w:tcPr>
          <w:p w14:paraId="707C41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36340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230E9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0B889D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3p</w:t>
            </w:r>
          </w:p>
        </w:tc>
        <w:tc>
          <w:tcPr>
            <w:tcW w:w="1635" w:type="dxa"/>
            <w:vAlign w:val="center"/>
          </w:tcPr>
          <w:p w14:paraId="6A70BA7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16BF0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4F7F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95" w:type="dxa"/>
            <w:vMerge w:val="continue"/>
            <w:vAlign w:val="center"/>
          </w:tcPr>
          <w:p w14:paraId="60DF17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030CF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62F4DF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6E3A3AB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5p</w:t>
            </w:r>
          </w:p>
        </w:tc>
        <w:tc>
          <w:tcPr>
            <w:tcW w:w="1635" w:type="dxa"/>
            <w:vAlign w:val="center"/>
          </w:tcPr>
          <w:p w14:paraId="569BFCD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669E2C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0E73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95" w:type="dxa"/>
            <w:vMerge w:val="continue"/>
            <w:vAlign w:val="center"/>
          </w:tcPr>
          <w:p w14:paraId="64EC3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17FCC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restart"/>
            <w:vAlign w:val="center"/>
          </w:tcPr>
          <w:p w14:paraId="087BA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水管</w:t>
            </w:r>
          </w:p>
        </w:tc>
        <w:tc>
          <w:tcPr>
            <w:tcW w:w="2715" w:type="dxa"/>
            <w:vAlign w:val="center"/>
          </w:tcPr>
          <w:p w14:paraId="7DEF57D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软管</w:t>
            </w:r>
          </w:p>
        </w:tc>
        <w:tc>
          <w:tcPr>
            <w:tcW w:w="1635" w:type="dxa"/>
            <w:vAlign w:val="center"/>
          </w:tcPr>
          <w:p w14:paraId="24A9399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4B7A19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538E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95" w:type="dxa"/>
            <w:vMerge w:val="continue"/>
            <w:vAlign w:val="center"/>
          </w:tcPr>
          <w:p w14:paraId="606E5A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58CB8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65942B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15DC27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PVC硬管</w:t>
            </w:r>
          </w:p>
        </w:tc>
        <w:tc>
          <w:tcPr>
            <w:tcW w:w="1635" w:type="dxa"/>
            <w:vAlign w:val="center"/>
          </w:tcPr>
          <w:p w14:paraId="2FED5F8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483A4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183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795" w:type="dxa"/>
            <w:vMerge w:val="continue"/>
            <w:vAlign w:val="center"/>
          </w:tcPr>
          <w:p w14:paraId="396883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247830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restart"/>
            <w:vAlign w:val="center"/>
          </w:tcPr>
          <w:p w14:paraId="1DFBE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 w14:paraId="47666E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支架</w:t>
            </w:r>
          </w:p>
        </w:tc>
        <w:tc>
          <w:tcPr>
            <w:tcW w:w="2715" w:type="dxa"/>
            <w:vAlign w:val="center"/>
          </w:tcPr>
          <w:p w14:paraId="7201B1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1.5P以下</w:t>
            </w:r>
          </w:p>
        </w:tc>
        <w:tc>
          <w:tcPr>
            <w:tcW w:w="1635" w:type="dxa"/>
            <w:vAlign w:val="center"/>
          </w:tcPr>
          <w:p w14:paraId="480AEE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5CDAA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D6EE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95" w:type="dxa"/>
            <w:vMerge w:val="continue"/>
            <w:vAlign w:val="center"/>
          </w:tcPr>
          <w:p w14:paraId="277CAF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1D7B38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57ADD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50986EB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2p</w:t>
            </w:r>
          </w:p>
        </w:tc>
        <w:tc>
          <w:tcPr>
            <w:tcW w:w="1635" w:type="dxa"/>
            <w:vAlign w:val="center"/>
          </w:tcPr>
          <w:p w14:paraId="7E6FCE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2DA183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7C7D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95" w:type="dxa"/>
            <w:vMerge w:val="continue"/>
            <w:vAlign w:val="center"/>
          </w:tcPr>
          <w:p w14:paraId="557B13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72D595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561311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2A5749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3p</w:t>
            </w:r>
          </w:p>
        </w:tc>
        <w:tc>
          <w:tcPr>
            <w:tcW w:w="1635" w:type="dxa"/>
            <w:vAlign w:val="center"/>
          </w:tcPr>
          <w:p w14:paraId="12030B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43538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C171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95" w:type="dxa"/>
            <w:vMerge w:val="continue"/>
            <w:vAlign w:val="center"/>
          </w:tcPr>
          <w:p w14:paraId="1010F3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7B73A2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2BF013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7716BE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5p</w:t>
            </w:r>
          </w:p>
        </w:tc>
        <w:tc>
          <w:tcPr>
            <w:tcW w:w="1635" w:type="dxa"/>
            <w:vAlign w:val="center"/>
          </w:tcPr>
          <w:p w14:paraId="4BA983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0EAD50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3A1B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795" w:type="dxa"/>
            <w:vMerge w:val="continue"/>
            <w:shd w:val="clear" w:color="auto" w:fill="auto"/>
            <w:vAlign w:val="center"/>
          </w:tcPr>
          <w:p w14:paraId="3AA7BF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69612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Align w:val="center"/>
          </w:tcPr>
          <w:p w14:paraId="4E41B8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空气开关</w:t>
            </w:r>
          </w:p>
        </w:tc>
        <w:tc>
          <w:tcPr>
            <w:tcW w:w="2715" w:type="dxa"/>
            <w:vAlign w:val="center"/>
          </w:tcPr>
          <w:p w14:paraId="38B218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35" w:type="dxa"/>
            <w:vAlign w:val="center"/>
          </w:tcPr>
          <w:p w14:paraId="743435E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51994A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5887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795" w:type="dxa"/>
            <w:vMerge w:val="restart"/>
            <w:vAlign w:val="center"/>
          </w:tcPr>
          <w:p w14:paraId="0146A7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320" w:type="dxa"/>
            <w:vMerge w:val="restart"/>
            <w:vAlign w:val="center"/>
          </w:tcPr>
          <w:p w14:paraId="1F2CE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空调移机</w:t>
            </w:r>
          </w:p>
        </w:tc>
        <w:tc>
          <w:tcPr>
            <w:tcW w:w="1335" w:type="dxa"/>
            <w:vMerge w:val="restart"/>
            <w:vAlign w:val="center"/>
          </w:tcPr>
          <w:p w14:paraId="49B36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整机移机</w:t>
            </w:r>
          </w:p>
        </w:tc>
        <w:tc>
          <w:tcPr>
            <w:tcW w:w="2715" w:type="dxa"/>
            <w:vAlign w:val="center"/>
          </w:tcPr>
          <w:p w14:paraId="295E76E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1.5P以下</w:t>
            </w:r>
          </w:p>
        </w:tc>
        <w:tc>
          <w:tcPr>
            <w:tcW w:w="1635" w:type="dxa"/>
            <w:vAlign w:val="center"/>
          </w:tcPr>
          <w:p w14:paraId="358F099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2CD792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7F84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95" w:type="dxa"/>
            <w:vMerge w:val="continue"/>
            <w:vAlign w:val="center"/>
          </w:tcPr>
          <w:p w14:paraId="6D897E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1AF4C5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0B91E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77E933F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2p</w:t>
            </w:r>
          </w:p>
        </w:tc>
        <w:tc>
          <w:tcPr>
            <w:tcW w:w="1635" w:type="dxa"/>
            <w:vAlign w:val="center"/>
          </w:tcPr>
          <w:p w14:paraId="47FCF4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57610E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829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795" w:type="dxa"/>
            <w:vMerge w:val="continue"/>
            <w:vAlign w:val="center"/>
          </w:tcPr>
          <w:p w14:paraId="47F5C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7EEAEC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6229D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465BAFD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3p</w:t>
            </w:r>
          </w:p>
        </w:tc>
        <w:tc>
          <w:tcPr>
            <w:tcW w:w="1635" w:type="dxa"/>
            <w:vAlign w:val="center"/>
          </w:tcPr>
          <w:p w14:paraId="0F22C0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7A6038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5629C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795" w:type="dxa"/>
            <w:vMerge w:val="continue"/>
            <w:vAlign w:val="center"/>
          </w:tcPr>
          <w:p w14:paraId="5F6B0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2F353C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311E36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7979009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5p</w:t>
            </w:r>
          </w:p>
        </w:tc>
        <w:tc>
          <w:tcPr>
            <w:tcW w:w="1635" w:type="dxa"/>
            <w:vAlign w:val="center"/>
          </w:tcPr>
          <w:p w14:paraId="4FEDBB4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30980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8929E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795" w:type="dxa"/>
            <w:vMerge w:val="continue"/>
            <w:vAlign w:val="center"/>
          </w:tcPr>
          <w:p w14:paraId="4E0AC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727CED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restart"/>
            <w:vAlign w:val="center"/>
          </w:tcPr>
          <w:p w14:paraId="06BC6C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内机移机</w:t>
            </w:r>
          </w:p>
        </w:tc>
        <w:tc>
          <w:tcPr>
            <w:tcW w:w="2715" w:type="dxa"/>
            <w:vAlign w:val="center"/>
          </w:tcPr>
          <w:p w14:paraId="5410C67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1.5P以下</w:t>
            </w:r>
          </w:p>
        </w:tc>
        <w:tc>
          <w:tcPr>
            <w:tcW w:w="1635" w:type="dxa"/>
            <w:vAlign w:val="center"/>
          </w:tcPr>
          <w:p w14:paraId="76C911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1BDE57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7A2C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95" w:type="dxa"/>
            <w:vMerge w:val="continue"/>
            <w:vAlign w:val="center"/>
          </w:tcPr>
          <w:p w14:paraId="0CA6B1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6C387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6ACD28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0101A3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2p</w:t>
            </w:r>
          </w:p>
        </w:tc>
        <w:tc>
          <w:tcPr>
            <w:tcW w:w="1635" w:type="dxa"/>
            <w:vAlign w:val="center"/>
          </w:tcPr>
          <w:p w14:paraId="4E3240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3FC00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5E9C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795" w:type="dxa"/>
            <w:vMerge w:val="continue"/>
            <w:vAlign w:val="center"/>
          </w:tcPr>
          <w:p w14:paraId="49128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0A903C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368F9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58FF1B4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3p</w:t>
            </w:r>
          </w:p>
        </w:tc>
        <w:tc>
          <w:tcPr>
            <w:tcW w:w="1635" w:type="dxa"/>
            <w:vAlign w:val="center"/>
          </w:tcPr>
          <w:p w14:paraId="7CC3BDA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31DDC2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F2B79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795" w:type="dxa"/>
            <w:vMerge w:val="continue"/>
            <w:vAlign w:val="center"/>
          </w:tcPr>
          <w:p w14:paraId="4E3B9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01C8A3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5CB901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33C0AF1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5p</w:t>
            </w:r>
          </w:p>
        </w:tc>
        <w:tc>
          <w:tcPr>
            <w:tcW w:w="1635" w:type="dxa"/>
            <w:vAlign w:val="center"/>
          </w:tcPr>
          <w:p w14:paraId="0540143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0EE9C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7FD9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95" w:type="dxa"/>
            <w:vMerge w:val="continue"/>
            <w:vAlign w:val="center"/>
          </w:tcPr>
          <w:p w14:paraId="6F74B6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5D1361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restart"/>
            <w:vAlign w:val="center"/>
          </w:tcPr>
          <w:p w14:paraId="39C4B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外机移机</w:t>
            </w:r>
          </w:p>
        </w:tc>
        <w:tc>
          <w:tcPr>
            <w:tcW w:w="2715" w:type="dxa"/>
            <w:vAlign w:val="center"/>
          </w:tcPr>
          <w:p w14:paraId="34866A4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1.5P以下</w:t>
            </w:r>
          </w:p>
        </w:tc>
        <w:tc>
          <w:tcPr>
            <w:tcW w:w="1635" w:type="dxa"/>
            <w:vAlign w:val="center"/>
          </w:tcPr>
          <w:p w14:paraId="681B11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146460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CD6D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795" w:type="dxa"/>
            <w:vMerge w:val="continue"/>
            <w:vAlign w:val="center"/>
          </w:tcPr>
          <w:p w14:paraId="1A6092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69AE5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4418BA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037247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2p</w:t>
            </w:r>
          </w:p>
        </w:tc>
        <w:tc>
          <w:tcPr>
            <w:tcW w:w="1635" w:type="dxa"/>
            <w:vAlign w:val="center"/>
          </w:tcPr>
          <w:p w14:paraId="5DD540D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36F64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1E6A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795" w:type="dxa"/>
            <w:vMerge w:val="continue"/>
            <w:vAlign w:val="center"/>
          </w:tcPr>
          <w:p w14:paraId="6738A4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6E293D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1F3A5E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1178FF6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3p</w:t>
            </w:r>
          </w:p>
        </w:tc>
        <w:tc>
          <w:tcPr>
            <w:tcW w:w="1635" w:type="dxa"/>
            <w:vAlign w:val="center"/>
          </w:tcPr>
          <w:p w14:paraId="3A7C667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67BD31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5ED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795" w:type="dxa"/>
            <w:vMerge w:val="continue"/>
            <w:vAlign w:val="center"/>
          </w:tcPr>
          <w:p w14:paraId="04FA5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0" w:type="dxa"/>
            <w:vMerge w:val="continue"/>
            <w:vAlign w:val="center"/>
          </w:tcPr>
          <w:p w14:paraId="782C4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35" w:type="dxa"/>
            <w:vMerge w:val="continue"/>
            <w:vAlign w:val="center"/>
          </w:tcPr>
          <w:p w14:paraId="3BFC6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1596AF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5p</w:t>
            </w:r>
          </w:p>
        </w:tc>
        <w:tc>
          <w:tcPr>
            <w:tcW w:w="1635" w:type="dxa"/>
            <w:vAlign w:val="center"/>
          </w:tcPr>
          <w:p w14:paraId="4EF1B1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ind w:leftChars="20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 w14:paraId="3F6D5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78ED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615" w:type="dxa"/>
            <w:gridSpan w:val="6"/>
            <w:vAlign w:val="center"/>
          </w:tcPr>
          <w:p w14:paraId="2C13E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20" w:lineRule="auto"/>
              <w:jc w:val="left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合计：￥</w:t>
            </w:r>
            <w:r>
              <w:rPr>
                <w:rFonts w:hint="eastAsia" w:ascii="宋体" w:hAnsi="宋体" w:eastAsia="宋体" w:cs="宋体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元（大写：              ）</w:t>
            </w:r>
          </w:p>
        </w:tc>
      </w:tr>
    </w:tbl>
    <w:p w14:paraId="73DC4E24">
      <w:pPr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32"/>
          <w:szCs w:val="40"/>
          <w:lang w:val="en-US" w:eastAsia="zh-CN"/>
        </w:rPr>
      </w:pPr>
    </w:p>
    <w:p w14:paraId="4FE887C6">
      <w:pPr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32"/>
          <w:szCs w:val="40"/>
          <w:lang w:val="en-US" w:eastAsia="zh-CN"/>
        </w:rPr>
      </w:pPr>
    </w:p>
    <w:p w14:paraId="2B9272E3">
      <w:pPr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32"/>
          <w:szCs w:val="40"/>
          <w:lang w:val="en-US" w:eastAsia="zh-CN"/>
        </w:rPr>
      </w:pPr>
    </w:p>
    <w:p w14:paraId="36155A83">
      <w:pPr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32"/>
          <w:szCs w:val="40"/>
          <w:lang w:val="en-US" w:eastAsia="zh-CN"/>
        </w:rPr>
      </w:pPr>
    </w:p>
    <w:p w14:paraId="40A95159">
      <w:pPr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32"/>
          <w:szCs w:val="40"/>
          <w:lang w:val="en-US" w:eastAsia="zh-CN"/>
        </w:rPr>
      </w:pPr>
    </w:p>
    <w:p w14:paraId="7B1CD72D">
      <w:pPr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32"/>
          <w:szCs w:val="40"/>
          <w:lang w:val="en-US" w:eastAsia="zh-CN"/>
        </w:rPr>
      </w:pPr>
    </w:p>
    <w:p w14:paraId="6E74B12A">
      <w:pPr>
        <w:numPr>
          <w:ilvl w:val="0"/>
          <w:numId w:val="0"/>
        </w:numPr>
        <w:spacing w:line="360" w:lineRule="auto"/>
        <w:jc w:val="both"/>
        <w:rPr>
          <w:rFonts w:hint="default"/>
          <w:b/>
          <w:bCs/>
          <w:sz w:val="32"/>
          <w:szCs w:val="40"/>
          <w:lang w:val="en-US" w:eastAsia="zh-CN"/>
        </w:rPr>
      </w:pPr>
    </w:p>
    <w:p w14:paraId="6F5E98F7">
      <w:pPr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附件四</w:t>
      </w:r>
    </w:p>
    <w:p w14:paraId="038A2412">
      <w:pPr>
        <w:numPr>
          <w:ilvl w:val="0"/>
          <w:numId w:val="0"/>
        </w:numPr>
        <w:spacing w:line="360" w:lineRule="auto"/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供货商资质</w:t>
      </w:r>
      <w:r>
        <w:rPr>
          <w:rFonts w:hint="eastAsia"/>
          <w:b/>
          <w:bCs/>
          <w:sz w:val="32"/>
          <w:szCs w:val="40"/>
          <w:lang w:val="en-US" w:eastAsia="zh-CN"/>
        </w:rPr>
        <w:t>：营业执照、相关经营许可证等</w:t>
      </w:r>
    </w:p>
    <w:p w14:paraId="211F18F5">
      <w:pPr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br w:type="page"/>
      </w:r>
    </w:p>
    <w:p w14:paraId="21C6F3EF">
      <w:pPr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附件五</w:t>
      </w:r>
    </w:p>
    <w:p w14:paraId="11091DAB">
      <w:pPr>
        <w:numPr>
          <w:ilvl w:val="0"/>
          <w:numId w:val="0"/>
        </w:numPr>
        <w:spacing w:line="360" w:lineRule="auto"/>
        <w:jc w:val="both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default"/>
          <w:b/>
          <w:bCs/>
          <w:sz w:val="32"/>
          <w:szCs w:val="40"/>
          <w:lang w:val="en-US" w:eastAsia="zh-CN"/>
        </w:rPr>
        <w:t>信用证明文件</w:t>
      </w:r>
      <w:r>
        <w:rPr>
          <w:rFonts w:hint="eastAsia"/>
          <w:b/>
          <w:bCs/>
          <w:sz w:val="32"/>
          <w:szCs w:val="40"/>
          <w:lang w:val="en-US" w:eastAsia="zh-CN"/>
        </w:rPr>
        <w:t>：“信用中国”网站(www.creditchina.gov.cn)及中国政府采购网（http：//www.ccgp.gov.cn/）</w:t>
      </w:r>
    </w:p>
    <w:p w14:paraId="59840499">
      <w:pPr>
        <w:numPr>
          <w:ilvl w:val="0"/>
          <w:numId w:val="3"/>
        </w:numPr>
        <w:spacing w:line="360" w:lineRule="auto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失信被执行人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查询</w:t>
      </w:r>
    </w:p>
    <w:p w14:paraId="06CAAD0D">
      <w:pPr>
        <w:numPr>
          <w:ilvl w:val="0"/>
          <w:numId w:val="3"/>
        </w:numPr>
        <w:spacing w:line="360" w:lineRule="auto"/>
        <w:ind w:left="0" w:leftChars="0" w:firstLine="0" w:firstLineChars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重大税收违法失信主体名单</w:t>
      </w:r>
    </w:p>
    <w:p w14:paraId="493121B4">
      <w:pPr>
        <w:numPr>
          <w:ilvl w:val="0"/>
          <w:numId w:val="3"/>
        </w:numPr>
        <w:spacing w:line="360" w:lineRule="auto"/>
        <w:ind w:left="0" w:leftChars="0" w:firstLine="0" w:firstLineChars="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政府采购严重违法失信行为记录名单</w:t>
      </w:r>
    </w:p>
    <w:p w14:paraId="67CA0883">
      <w:pPr>
        <w:numPr>
          <w:ilvl w:val="0"/>
          <w:numId w:val="3"/>
        </w:numPr>
        <w:spacing w:line="360" w:lineRule="auto"/>
        <w:ind w:left="0" w:leftChars="0" w:firstLine="0" w:firstLineChars="0"/>
        <w:jc w:val="both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中国政府采购网(www.ccgp.gov.cn)“政府采购严重违法失信行为信息记录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E4E8FF"/>
    <w:multiLevelType w:val="singleLevel"/>
    <w:tmpl w:val="B9E4E8F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FF34082"/>
    <w:multiLevelType w:val="singleLevel"/>
    <w:tmpl w:val="CFF3408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2160D715"/>
    <w:multiLevelType w:val="singleLevel"/>
    <w:tmpl w:val="2160D71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A21C4"/>
    <w:rsid w:val="04EB042F"/>
    <w:rsid w:val="200670B9"/>
    <w:rsid w:val="222A21C4"/>
    <w:rsid w:val="25387735"/>
    <w:rsid w:val="28BB0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spacing w:before="120" w:after="120" w:line="400" w:lineRule="exact"/>
      <w:jc w:val="center"/>
    </w:pPr>
    <w:rPr>
      <w:rFonts w:ascii="宋体" w:hAnsi="宋体" w:eastAsia="宋体" w:cs="Times New Roman"/>
      <w:bCs/>
      <w:caps/>
      <w:color w:val="0000FF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736</Words>
  <Characters>848</Characters>
  <Lines>0</Lines>
  <Paragraphs>0</Paragraphs>
  <TotalTime>0</TotalTime>
  <ScaleCrop>false</ScaleCrop>
  <LinksUpToDate>false</LinksUpToDate>
  <CharactersWithSpaces>885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2025-07-03T07:45:00Z</dcterms:created>
  <dc:creator>栀寒九暖ぉ</dc:creator>
  <cp:lastModifiedBy>栀寒九暖ぉ</cp:lastModifiedBy>
  <dcterms:modified xsi:type="dcterms:W3CDTF">2025-07-07T01:38:49Z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86136513E87B4610BD6F11FB3EC1B96B_11</vt:lpwstr>
  </property>
  <property fmtid="{D5CDD505-2E9C-101B-9397-08002B2CF9AE}" pid="4" name="KSOTemplateDocerSaveRecord">
    <vt:lpwstr>eyJoZGlkIjoiM2NlOTlkMjQ1ZDZkMDg4OWMzOTMxNjUxOGQ0OTQ0YjciLCJ1c2VySWQiOiI1MzI4Mzk2MTkifQ==</vt:lpwstr>
  </property>
</Properties>
</file>